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B7" w:rsidRPr="00B248B7" w:rsidRDefault="00B248B7" w:rsidP="00B248B7">
      <w:pPr>
        <w:spacing w:before="120" w:after="120"/>
        <w:jc w:val="right"/>
        <w:rPr>
          <w:rFonts w:ascii="Verdana" w:hAnsi="Verdana" w:cs="Verdana"/>
          <w:b/>
          <w:color w:val="202122"/>
          <w:sz w:val="20"/>
          <w:szCs w:val="20"/>
          <w:shd w:val="clear" w:color="auto" w:fill="FFFFFF"/>
        </w:rPr>
      </w:pPr>
    </w:p>
    <w:p w:rsidR="00496E8E" w:rsidRPr="00496E8E" w:rsidRDefault="00496E8E" w:rsidP="00496E8E">
      <w:pPr>
        <w:suppressAutoHyphens w:val="0"/>
        <w:overflowPunct/>
        <w:autoSpaceDE/>
        <w:spacing w:line="278" w:lineRule="auto"/>
        <w:jc w:val="right"/>
        <w:rPr>
          <w:rFonts w:ascii="Times New Roman" w:hAnsi="Times New Roman"/>
          <w:b/>
          <w:bCs/>
          <w:i/>
          <w:color w:val="FF0000"/>
          <w:kern w:val="0"/>
          <w:sz w:val="20"/>
          <w:szCs w:val="20"/>
        </w:rPr>
      </w:pPr>
      <w:r w:rsidRPr="00491F7C">
        <w:rPr>
          <w:rFonts w:ascii="Verdana" w:hAnsi="Verdana" w:cs="Verdana"/>
          <w:b/>
          <w:color w:val="202122"/>
          <w:sz w:val="18"/>
          <w:szCs w:val="18"/>
          <w:shd w:val="clear" w:color="auto" w:fill="FFFFFF"/>
        </w:rPr>
        <w:t xml:space="preserve"> </w:t>
      </w:r>
      <w:r w:rsidRPr="00496E8E">
        <w:rPr>
          <w:rFonts w:ascii="Times New Roman" w:hAnsi="Times New Roman"/>
          <w:b/>
          <w:bCs/>
          <w:i/>
          <w:color w:val="FF0000"/>
          <w:kern w:val="0"/>
          <w:sz w:val="20"/>
          <w:szCs w:val="20"/>
        </w:rPr>
        <w:t>Размещение 1</w:t>
      </w:r>
      <w:r>
        <w:rPr>
          <w:rFonts w:ascii="Times New Roman" w:hAnsi="Times New Roman"/>
          <w:b/>
          <w:bCs/>
          <w:i/>
          <w:color w:val="FF0000"/>
          <w:kern w:val="0"/>
          <w:sz w:val="20"/>
          <w:szCs w:val="20"/>
        </w:rPr>
        <w:t>9</w:t>
      </w:r>
      <w:r w:rsidRPr="00496E8E">
        <w:rPr>
          <w:rFonts w:ascii="Times New Roman" w:hAnsi="Times New Roman"/>
          <w:b/>
          <w:bCs/>
          <w:i/>
          <w:color w:val="FF0000"/>
          <w:kern w:val="0"/>
          <w:sz w:val="20"/>
          <w:szCs w:val="20"/>
        </w:rPr>
        <w:t>.10</w:t>
      </w:r>
    </w:p>
    <w:p w:rsidR="00496E8E" w:rsidRPr="00496E8E" w:rsidRDefault="00496E8E" w:rsidP="00496E8E">
      <w:pPr>
        <w:suppressAutoHyphens w:val="0"/>
        <w:overflowPunct/>
        <w:autoSpaceDE/>
        <w:spacing w:line="278" w:lineRule="auto"/>
        <w:jc w:val="right"/>
        <w:textAlignment w:val="auto"/>
        <w:rPr>
          <w:rFonts w:ascii="Times New Roman" w:hAnsi="Times New Roman"/>
          <w:b/>
          <w:bCs/>
          <w:i/>
          <w:color w:val="FF0000"/>
          <w:kern w:val="0"/>
          <w:sz w:val="20"/>
          <w:szCs w:val="20"/>
        </w:rPr>
      </w:pPr>
      <w:r w:rsidRPr="00496E8E">
        <w:rPr>
          <w:rFonts w:ascii="Times New Roman" w:hAnsi="Times New Roman"/>
          <w:b/>
          <w:bCs/>
          <w:i/>
          <w:color w:val="FF0000"/>
          <w:kern w:val="0"/>
          <w:sz w:val="20"/>
          <w:szCs w:val="20"/>
        </w:rPr>
        <w:t>Сайт Алтайкрайстата «</w:t>
      </w:r>
      <w:proofErr w:type="gramStart"/>
      <w:r w:rsidRPr="00496E8E">
        <w:rPr>
          <w:rFonts w:ascii="Times New Roman" w:hAnsi="Times New Roman"/>
          <w:b/>
          <w:bCs/>
          <w:i/>
          <w:color w:val="FF0000"/>
          <w:kern w:val="0"/>
          <w:sz w:val="20"/>
          <w:szCs w:val="20"/>
        </w:rPr>
        <w:t>Пресс-выпуски</w:t>
      </w:r>
      <w:proofErr w:type="gramEnd"/>
      <w:r w:rsidRPr="00496E8E">
        <w:rPr>
          <w:rFonts w:ascii="Times New Roman" w:hAnsi="Times New Roman"/>
          <w:b/>
          <w:bCs/>
          <w:i/>
          <w:color w:val="FF0000"/>
          <w:kern w:val="0"/>
          <w:sz w:val="20"/>
          <w:szCs w:val="20"/>
        </w:rPr>
        <w:t>», СМИ</w:t>
      </w:r>
    </w:p>
    <w:p w:rsidR="00496E8E" w:rsidRPr="00496E8E" w:rsidRDefault="00496E8E" w:rsidP="00496E8E">
      <w:pPr>
        <w:suppressAutoHyphens w:val="0"/>
        <w:overflowPunct/>
        <w:autoSpaceDE/>
        <w:spacing w:line="278" w:lineRule="auto"/>
        <w:jc w:val="right"/>
        <w:textAlignment w:val="auto"/>
        <w:rPr>
          <w:rFonts w:ascii="Times New Roman" w:hAnsi="Times New Roman"/>
          <w:b/>
          <w:bCs/>
          <w:i/>
          <w:kern w:val="0"/>
          <w:sz w:val="20"/>
          <w:szCs w:val="20"/>
        </w:rPr>
      </w:pPr>
    </w:p>
    <w:p w:rsidR="00496E8E" w:rsidRPr="00496E8E" w:rsidRDefault="00496E8E" w:rsidP="00496E8E">
      <w:pPr>
        <w:suppressAutoHyphens w:val="0"/>
        <w:overflowPunct/>
        <w:autoSpaceDE/>
        <w:spacing w:line="278" w:lineRule="auto"/>
        <w:jc w:val="right"/>
        <w:textAlignment w:val="auto"/>
        <w:rPr>
          <w:rFonts w:ascii="Times New Roman" w:hAnsi="Times New Roman"/>
          <w:b/>
          <w:bCs/>
          <w:i/>
          <w:kern w:val="0"/>
          <w:sz w:val="20"/>
          <w:szCs w:val="20"/>
        </w:rPr>
      </w:pPr>
    </w:p>
    <w:p w:rsidR="00496E8E" w:rsidRPr="00496E8E" w:rsidRDefault="00496E8E" w:rsidP="00496E8E">
      <w:pPr>
        <w:suppressAutoHyphens w:val="0"/>
        <w:overflowPunct/>
        <w:autoSpaceDE/>
        <w:spacing w:before="60" w:line="0" w:lineRule="atLeast"/>
        <w:ind w:left="-113" w:right="-125"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  <w:r w:rsidRPr="00496E8E">
        <w:rPr>
          <w:rFonts w:ascii="Times New Roman" w:hAnsi="Times New Roman"/>
          <w:b/>
          <w:kern w:val="0"/>
          <w:sz w:val="20"/>
          <w:szCs w:val="20"/>
        </w:rPr>
        <w:t xml:space="preserve">УПРАВЛЕНИЕ ФЕДЕРАЛЬНОЙ СЛУЖБЫ ГОСУДАРСТВЕННОЙ СТАТИСТИКИ </w:t>
      </w:r>
    </w:p>
    <w:p w:rsidR="00496E8E" w:rsidRPr="00496E8E" w:rsidRDefault="00496E8E" w:rsidP="00496E8E">
      <w:pPr>
        <w:suppressAutoHyphens w:val="0"/>
        <w:overflowPunct/>
        <w:autoSpaceDE/>
        <w:spacing w:line="0" w:lineRule="atLeast"/>
        <w:ind w:left="-142" w:right="-126"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  <w:r w:rsidRPr="00496E8E">
        <w:rPr>
          <w:rFonts w:ascii="Times New Roman" w:hAnsi="Times New Roman"/>
          <w:b/>
          <w:kern w:val="0"/>
          <w:sz w:val="20"/>
          <w:szCs w:val="20"/>
        </w:rPr>
        <w:t>ПО АЛТАЙСКОМУ КРАЮ И РЕСПУБЛИКЕ АЛТАЙ</w:t>
      </w:r>
    </w:p>
    <w:p w:rsidR="00496E8E" w:rsidRPr="00496E8E" w:rsidRDefault="00496E8E" w:rsidP="00496E8E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  <w:r w:rsidRPr="00496E8E">
        <w:rPr>
          <w:rFonts w:ascii="Times New Roman" w:hAnsi="Times New Roman"/>
          <w:b/>
          <w:kern w:val="0"/>
          <w:sz w:val="20"/>
          <w:szCs w:val="20"/>
        </w:rPr>
        <w:t>(АЛТАЙКРАЙСТАТ)</w:t>
      </w:r>
    </w:p>
    <w:p w:rsidR="00496E8E" w:rsidRPr="00496E8E" w:rsidRDefault="00496E8E" w:rsidP="00496E8E">
      <w:pPr>
        <w:suppressAutoHyphens w:val="0"/>
        <w:overflowPunct/>
        <w:autoSpaceDE/>
        <w:spacing w:before="120" w:line="40" w:lineRule="atLeast"/>
        <w:jc w:val="center"/>
        <w:textAlignment w:val="auto"/>
        <w:rPr>
          <w:rFonts w:ascii="Times New Roman" w:hAnsi="Times New Roman"/>
          <w:kern w:val="0"/>
          <w:sz w:val="18"/>
          <w:szCs w:val="18"/>
        </w:rPr>
      </w:pPr>
      <w:r w:rsidRPr="00496E8E">
        <w:rPr>
          <w:rFonts w:ascii="Times New Roman" w:hAnsi="Times New Roman"/>
          <w:kern w:val="0"/>
          <w:sz w:val="18"/>
          <w:szCs w:val="18"/>
        </w:rPr>
        <w:t>Чернышевского ул.,  д. 57, г. Барнаул, 656049</w:t>
      </w:r>
    </w:p>
    <w:p w:rsidR="00496E8E" w:rsidRPr="00496E8E" w:rsidRDefault="00496E8E" w:rsidP="00496E8E">
      <w:pPr>
        <w:suppressAutoHyphens w:val="0"/>
        <w:overflowPunct/>
        <w:autoSpaceDE/>
        <w:jc w:val="center"/>
        <w:textAlignment w:val="auto"/>
        <w:rPr>
          <w:rFonts w:ascii="Times New Roman" w:hAnsi="Times New Roman"/>
          <w:kern w:val="0"/>
          <w:sz w:val="18"/>
          <w:szCs w:val="18"/>
        </w:rPr>
      </w:pPr>
      <w:r w:rsidRPr="00496E8E">
        <w:rPr>
          <w:rFonts w:ascii="Times New Roman" w:hAnsi="Times New Roman"/>
          <w:kern w:val="0"/>
          <w:sz w:val="18"/>
          <w:szCs w:val="18"/>
        </w:rPr>
        <w:t>Тел/факс: (385-2) 63-02-64</w:t>
      </w:r>
    </w:p>
    <w:p w:rsidR="00496E8E" w:rsidRPr="00496E8E" w:rsidRDefault="00496E8E" w:rsidP="00496E8E">
      <w:pPr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color w:val="000000"/>
          <w:kern w:val="0"/>
          <w:sz w:val="20"/>
          <w:szCs w:val="20"/>
        </w:rPr>
      </w:pPr>
      <w:r w:rsidRPr="00496E8E">
        <w:rPr>
          <w:rFonts w:ascii="Times New Roman" w:hAnsi="Times New Roman"/>
          <w:b/>
          <w:kern w:val="0"/>
          <w:sz w:val="20"/>
          <w:szCs w:val="20"/>
          <w:lang w:val="en-US"/>
        </w:rPr>
        <w:t>E</w:t>
      </w:r>
      <w:r w:rsidRPr="00496E8E">
        <w:rPr>
          <w:rFonts w:ascii="Times New Roman" w:hAnsi="Times New Roman"/>
          <w:b/>
          <w:kern w:val="0"/>
          <w:sz w:val="20"/>
          <w:szCs w:val="20"/>
        </w:rPr>
        <w:t>-</w:t>
      </w:r>
      <w:r w:rsidRPr="00496E8E">
        <w:rPr>
          <w:rFonts w:ascii="Times New Roman" w:hAnsi="Times New Roman"/>
          <w:b/>
          <w:kern w:val="0"/>
          <w:sz w:val="20"/>
          <w:szCs w:val="20"/>
          <w:lang w:val="en-US"/>
        </w:rPr>
        <w:t>mail</w:t>
      </w:r>
      <w:r w:rsidRPr="00496E8E">
        <w:rPr>
          <w:rFonts w:ascii="Times New Roman" w:hAnsi="Times New Roman"/>
          <w:b/>
          <w:kern w:val="0"/>
          <w:sz w:val="20"/>
          <w:szCs w:val="20"/>
        </w:rPr>
        <w:t>:</w:t>
      </w:r>
      <w:proofErr w:type="spellStart"/>
      <w:r w:rsidRPr="00496E8E">
        <w:rPr>
          <w:rFonts w:ascii="Times New Roman" w:hAnsi="Times New Roman"/>
          <w:b/>
          <w:kern w:val="0"/>
          <w:sz w:val="20"/>
          <w:szCs w:val="20"/>
          <w:lang w:val="en-US"/>
        </w:rPr>
        <w:t>altstat</w:t>
      </w:r>
      <w:proofErr w:type="spellEnd"/>
      <w:r w:rsidRPr="00496E8E">
        <w:rPr>
          <w:rFonts w:ascii="Times New Roman" w:hAnsi="Times New Roman"/>
          <w:b/>
          <w:color w:val="000000"/>
          <w:kern w:val="0"/>
          <w:sz w:val="20"/>
          <w:szCs w:val="20"/>
        </w:rPr>
        <w:t>@</w:t>
      </w:r>
      <w:proofErr w:type="spellStart"/>
      <w:r w:rsidRPr="00496E8E">
        <w:rPr>
          <w:rFonts w:ascii="Times New Roman" w:hAnsi="Times New Roman"/>
          <w:b/>
          <w:color w:val="000000"/>
          <w:kern w:val="0"/>
          <w:sz w:val="20"/>
          <w:szCs w:val="20"/>
          <w:lang w:val="en-US"/>
        </w:rPr>
        <w:t>ak</w:t>
      </w:r>
      <w:proofErr w:type="spellEnd"/>
      <w:r w:rsidRPr="00496E8E">
        <w:rPr>
          <w:rFonts w:ascii="Times New Roman" w:hAnsi="Times New Roman"/>
          <w:b/>
          <w:color w:val="000000"/>
          <w:kern w:val="0"/>
          <w:sz w:val="20"/>
          <w:szCs w:val="20"/>
        </w:rPr>
        <w:t>.</w:t>
      </w:r>
      <w:proofErr w:type="spellStart"/>
      <w:r w:rsidRPr="00496E8E">
        <w:rPr>
          <w:rFonts w:ascii="Times New Roman" w:hAnsi="Times New Roman"/>
          <w:b/>
          <w:color w:val="000000"/>
          <w:kern w:val="0"/>
          <w:sz w:val="20"/>
          <w:szCs w:val="20"/>
          <w:lang w:val="en-US"/>
        </w:rPr>
        <w:t>gks</w:t>
      </w:r>
      <w:proofErr w:type="spellEnd"/>
      <w:r w:rsidRPr="00496E8E">
        <w:rPr>
          <w:rFonts w:ascii="Times New Roman" w:hAnsi="Times New Roman"/>
          <w:b/>
          <w:color w:val="000000"/>
          <w:kern w:val="0"/>
          <w:sz w:val="20"/>
          <w:szCs w:val="20"/>
        </w:rPr>
        <w:t>.</w:t>
      </w:r>
      <w:proofErr w:type="spellStart"/>
      <w:r w:rsidRPr="00496E8E">
        <w:rPr>
          <w:rFonts w:ascii="Times New Roman" w:hAnsi="Times New Roman"/>
          <w:b/>
          <w:color w:val="000000"/>
          <w:kern w:val="0"/>
          <w:sz w:val="20"/>
          <w:szCs w:val="20"/>
        </w:rPr>
        <w:t>ru</w:t>
      </w:r>
      <w:proofErr w:type="spellEnd"/>
    </w:p>
    <w:p w:rsidR="00496E8E" w:rsidRPr="00496E8E" w:rsidRDefault="00164D0A" w:rsidP="00496E8E">
      <w:pPr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color w:val="000000"/>
          <w:kern w:val="0"/>
          <w:sz w:val="20"/>
          <w:szCs w:val="20"/>
        </w:rPr>
      </w:pPr>
      <w:hyperlink r:id="rId7" w:history="1">
        <w:r w:rsidR="00496E8E" w:rsidRPr="00496E8E">
          <w:rPr>
            <w:rFonts w:ascii="Times New Roman" w:hAnsi="Times New Roman"/>
            <w:b/>
            <w:color w:val="0000FF"/>
            <w:kern w:val="0"/>
            <w:sz w:val="20"/>
            <w:szCs w:val="20"/>
            <w:u w:val="single"/>
          </w:rPr>
          <w:t>http://ak</w:t>
        </w:r>
        <w:r w:rsidR="00496E8E" w:rsidRPr="00496E8E">
          <w:rPr>
            <w:rFonts w:ascii="Times New Roman" w:hAnsi="Times New Roman"/>
            <w:b/>
            <w:color w:val="0000FF"/>
            <w:kern w:val="0"/>
            <w:sz w:val="20"/>
            <w:szCs w:val="20"/>
            <w:u w:val="single"/>
            <w:lang w:val="en-US"/>
          </w:rPr>
          <w:t>stat</w:t>
        </w:r>
        <w:r w:rsidR="00496E8E" w:rsidRPr="00496E8E">
          <w:rPr>
            <w:rFonts w:ascii="Times New Roman" w:hAnsi="Times New Roman"/>
            <w:b/>
            <w:color w:val="0000FF"/>
            <w:kern w:val="0"/>
            <w:sz w:val="20"/>
            <w:szCs w:val="20"/>
            <w:u w:val="single"/>
          </w:rPr>
          <w:t>.gks.ru</w:t>
        </w:r>
      </w:hyperlink>
    </w:p>
    <w:p w:rsidR="00496E8E" w:rsidRPr="00496E8E" w:rsidRDefault="00496E8E" w:rsidP="00496E8E">
      <w:pPr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color w:val="000000"/>
          <w:kern w:val="0"/>
          <w:sz w:val="20"/>
          <w:szCs w:val="20"/>
        </w:rPr>
      </w:pPr>
    </w:p>
    <w:p w:rsidR="00496E8E" w:rsidRPr="00496E8E" w:rsidRDefault="00496E8E" w:rsidP="00496E8E">
      <w:pPr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color w:val="000000"/>
          <w:kern w:val="0"/>
          <w:sz w:val="20"/>
          <w:szCs w:val="20"/>
        </w:rPr>
      </w:pPr>
    </w:p>
    <w:p w:rsidR="00496E8E" w:rsidRPr="00496E8E" w:rsidRDefault="00496E8E" w:rsidP="00496E8E">
      <w:pPr>
        <w:keepNext/>
        <w:widowControl/>
        <w:pBdr>
          <w:bottom w:val="single" w:sz="12" w:space="1" w:color="auto"/>
        </w:pBdr>
        <w:suppressAutoHyphens w:val="0"/>
        <w:overflowPunct/>
        <w:autoSpaceDE/>
        <w:ind w:firstLine="851"/>
        <w:jc w:val="center"/>
        <w:textAlignment w:val="auto"/>
        <w:outlineLvl w:val="1"/>
        <w:rPr>
          <w:rFonts w:ascii="Arial" w:hAnsi="Arial"/>
          <w:b/>
          <w:color w:val="FF0000"/>
          <w:kern w:val="0"/>
          <w:sz w:val="28"/>
          <w:szCs w:val="20"/>
        </w:rPr>
      </w:pPr>
      <w:r w:rsidRPr="00496E8E">
        <w:rPr>
          <w:rFonts w:ascii="Arial" w:hAnsi="Arial"/>
          <w:b/>
          <w:kern w:val="0"/>
          <w:sz w:val="28"/>
          <w:szCs w:val="20"/>
        </w:rPr>
        <w:t xml:space="preserve">ПРЕСС - ВЫПУСК </w:t>
      </w:r>
    </w:p>
    <w:p w:rsidR="00496E8E" w:rsidRPr="00496E8E" w:rsidRDefault="00496E8E" w:rsidP="00496E8E">
      <w:pPr>
        <w:keepNext/>
        <w:widowControl/>
        <w:tabs>
          <w:tab w:val="center" w:pos="5105"/>
        </w:tabs>
        <w:suppressAutoHyphens w:val="0"/>
        <w:overflowPunct/>
        <w:autoSpaceDE/>
        <w:ind w:firstLine="851"/>
        <w:jc w:val="both"/>
        <w:textAlignment w:val="auto"/>
        <w:outlineLvl w:val="1"/>
        <w:rPr>
          <w:rFonts w:ascii="Times New Roman" w:hAnsi="Times New Roman"/>
          <w:kern w:val="0"/>
          <w:sz w:val="24"/>
          <w:szCs w:val="20"/>
        </w:rPr>
      </w:pPr>
      <w:r w:rsidRPr="00496E8E">
        <w:rPr>
          <w:rFonts w:ascii="Times New Roman" w:hAnsi="Times New Roman"/>
          <w:color w:val="000000"/>
          <w:kern w:val="0"/>
          <w:sz w:val="24"/>
          <w:szCs w:val="20"/>
        </w:rPr>
        <w:t>1</w:t>
      </w:r>
      <w:r>
        <w:rPr>
          <w:rFonts w:ascii="Times New Roman" w:hAnsi="Times New Roman"/>
          <w:color w:val="000000"/>
          <w:kern w:val="0"/>
          <w:sz w:val="24"/>
          <w:szCs w:val="20"/>
        </w:rPr>
        <w:t>9</w:t>
      </w:r>
      <w:r w:rsidRPr="00496E8E">
        <w:rPr>
          <w:rFonts w:ascii="Times New Roman" w:hAnsi="Times New Roman"/>
          <w:color w:val="000000"/>
          <w:kern w:val="0"/>
          <w:sz w:val="24"/>
          <w:szCs w:val="20"/>
        </w:rPr>
        <w:t>.10.2020 г.</w:t>
      </w:r>
      <w:r w:rsidRPr="00496E8E">
        <w:rPr>
          <w:rFonts w:ascii="Times New Roman" w:hAnsi="Times New Roman"/>
          <w:color w:val="000000"/>
          <w:kern w:val="0"/>
          <w:sz w:val="24"/>
          <w:szCs w:val="20"/>
        </w:rPr>
        <w:tab/>
        <w:t xml:space="preserve">                                                     </w:t>
      </w:r>
      <w:r w:rsidRPr="00496E8E">
        <w:rPr>
          <w:rFonts w:ascii="Times New Roman" w:hAnsi="Times New Roman"/>
          <w:kern w:val="0"/>
          <w:sz w:val="24"/>
          <w:szCs w:val="20"/>
        </w:rPr>
        <w:t xml:space="preserve">При опубликовании  ссылка </w:t>
      </w:r>
      <w:proofErr w:type="gramStart"/>
      <w:r w:rsidRPr="00496E8E">
        <w:rPr>
          <w:rFonts w:ascii="Times New Roman" w:hAnsi="Times New Roman"/>
          <w:kern w:val="0"/>
          <w:sz w:val="24"/>
          <w:szCs w:val="20"/>
        </w:rPr>
        <w:t>на</w:t>
      </w:r>
      <w:proofErr w:type="gramEnd"/>
      <w:r w:rsidRPr="00496E8E">
        <w:rPr>
          <w:rFonts w:ascii="Times New Roman" w:hAnsi="Times New Roman"/>
          <w:kern w:val="0"/>
          <w:sz w:val="24"/>
          <w:szCs w:val="20"/>
        </w:rPr>
        <w:t xml:space="preserve">   </w:t>
      </w:r>
    </w:p>
    <w:p w:rsidR="00496E8E" w:rsidRPr="00496E8E" w:rsidRDefault="00496E8E" w:rsidP="00496E8E">
      <w:pPr>
        <w:keepNext/>
        <w:widowControl/>
        <w:suppressAutoHyphens w:val="0"/>
        <w:overflowPunct/>
        <w:autoSpaceDE/>
        <w:ind w:left="4248" w:firstLine="851"/>
        <w:textAlignment w:val="auto"/>
        <w:outlineLvl w:val="1"/>
        <w:rPr>
          <w:rFonts w:ascii="Times New Roman" w:hAnsi="Times New Roman"/>
          <w:b/>
          <w:kern w:val="0"/>
          <w:sz w:val="24"/>
          <w:szCs w:val="20"/>
        </w:rPr>
      </w:pPr>
      <w:r w:rsidRPr="00496E8E">
        <w:rPr>
          <w:rFonts w:ascii="Times New Roman" w:hAnsi="Times New Roman"/>
          <w:kern w:val="0"/>
          <w:sz w:val="24"/>
          <w:szCs w:val="20"/>
        </w:rPr>
        <w:t xml:space="preserve">    Алтайкрайстат обязательна</w:t>
      </w:r>
    </w:p>
    <w:p w:rsidR="00496E8E" w:rsidRPr="00496E8E" w:rsidRDefault="00496E8E" w:rsidP="00496E8E">
      <w:pPr>
        <w:widowControl/>
        <w:tabs>
          <w:tab w:val="left" w:pos="1365"/>
        </w:tabs>
        <w:suppressAutoHyphens w:val="0"/>
        <w:overflowPunct/>
        <w:autoSpaceDE/>
        <w:ind w:firstLine="709"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491F7C" w:rsidRPr="00496E8E" w:rsidRDefault="00496E8E" w:rsidP="00491F7C">
      <w:pPr>
        <w:spacing w:before="120" w:after="120"/>
        <w:jc w:val="center"/>
        <w:rPr>
          <w:rFonts w:ascii="Verdana" w:hAnsi="Verdana" w:cs="Verdana"/>
          <w:b/>
          <w:color w:val="202122"/>
          <w:sz w:val="24"/>
          <w:szCs w:val="24"/>
          <w:shd w:val="clear" w:color="auto" w:fill="FFFFFF"/>
        </w:rPr>
      </w:pPr>
      <w:r w:rsidRPr="00496E8E">
        <w:rPr>
          <w:rFonts w:ascii="Verdana" w:hAnsi="Verdana" w:cs="Verdana"/>
          <w:b/>
          <w:color w:val="202122"/>
          <w:sz w:val="24"/>
          <w:szCs w:val="24"/>
          <w:shd w:val="clear" w:color="auto" w:fill="FFFFFF"/>
        </w:rPr>
        <w:t xml:space="preserve">Всемирный день статистики </w:t>
      </w:r>
    </w:p>
    <w:p w:rsidR="00526562" w:rsidRPr="00491F7C" w:rsidRDefault="00EB6BE0" w:rsidP="00491F7C">
      <w:pPr>
        <w:spacing w:before="120" w:after="120"/>
        <w:ind w:firstLine="567"/>
        <w:jc w:val="both"/>
        <w:rPr>
          <w:rFonts w:ascii="Verdana" w:hAnsi="Verdana" w:cs="Verdana"/>
          <w:b/>
          <w:color w:val="2B2B2A"/>
          <w:sz w:val="24"/>
          <w:szCs w:val="24"/>
        </w:rPr>
      </w:pPr>
      <w:r>
        <w:rPr>
          <w:rFonts w:ascii="Verdana" w:hAnsi="Verdana" w:cs="Verdana"/>
          <w:b/>
          <w:color w:val="202122"/>
          <w:sz w:val="24"/>
          <w:szCs w:val="24"/>
          <w:shd w:val="clear" w:color="auto" w:fill="FFFFFF"/>
        </w:rPr>
        <w:t>20 окт</w:t>
      </w:r>
      <w:bookmarkStart w:id="0" w:name="_GoBack"/>
      <w:bookmarkEnd w:id="0"/>
      <w:r w:rsidR="00496E8E">
        <w:rPr>
          <w:rFonts w:ascii="Verdana" w:hAnsi="Verdana" w:cs="Verdana"/>
          <w:b/>
          <w:color w:val="202122"/>
          <w:sz w:val="24"/>
          <w:szCs w:val="24"/>
          <w:shd w:val="clear" w:color="auto" w:fill="FFFFFF"/>
        </w:rPr>
        <w:t xml:space="preserve">ября - </w:t>
      </w:r>
      <w:r w:rsidR="00526562" w:rsidRPr="00496E8E">
        <w:rPr>
          <w:rFonts w:ascii="Verdana" w:hAnsi="Verdana" w:cs="Verdana"/>
          <w:b/>
          <w:color w:val="202122"/>
          <w:sz w:val="24"/>
          <w:szCs w:val="24"/>
          <w:shd w:val="clear" w:color="auto" w:fill="FFFFFF"/>
        </w:rPr>
        <w:t>Всемирный день статистики -</w:t>
      </w:r>
      <w:r w:rsidR="00526562" w:rsidRPr="00491F7C">
        <w:rPr>
          <w:rFonts w:ascii="Verdana" w:hAnsi="Verdana" w:cs="Verdana"/>
          <w:b/>
          <w:color w:val="202122"/>
          <w:sz w:val="24"/>
          <w:szCs w:val="24"/>
          <w:shd w:val="clear" w:color="auto" w:fill="FFFFFF"/>
        </w:rPr>
        <w:t xml:space="preserve"> науки, оперирующей циф</w:t>
      </w:r>
      <w:r w:rsidR="00526562" w:rsidRPr="00491F7C">
        <w:rPr>
          <w:rFonts w:ascii="Verdana" w:hAnsi="Verdana" w:cs="Verdana"/>
          <w:b/>
          <w:color w:val="2B2B2A"/>
          <w:sz w:val="24"/>
          <w:szCs w:val="24"/>
        </w:rPr>
        <w:t>рами</w:t>
      </w:r>
      <w:r w:rsidR="003A6626" w:rsidRPr="00491F7C">
        <w:rPr>
          <w:rFonts w:ascii="Verdana" w:hAnsi="Verdana" w:cs="Verdana"/>
          <w:b/>
          <w:color w:val="2B2B2A"/>
          <w:sz w:val="24"/>
          <w:szCs w:val="24"/>
        </w:rPr>
        <w:t xml:space="preserve"> и </w:t>
      </w:r>
      <w:r w:rsidR="00491F7C">
        <w:rPr>
          <w:rFonts w:ascii="Verdana" w:hAnsi="Verdana" w:cs="Verdana"/>
          <w:b/>
          <w:color w:val="2B2B2A"/>
          <w:sz w:val="24"/>
          <w:szCs w:val="24"/>
        </w:rPr>
        <w:t>их совокупностями</w:t>
      </w:r>
      <w:r w:rsidR="003A6626" w:rsidRPr="00491F7C">
        <w:rPr>
          <w:rFonts w:ascii="Verdana" w:hAnsi="Verdana" w:cs="Verdana"/>
          <w:b/>
          <w:color w:val="2B2B2A"/>
          <w:sz w:val="24"/>
          <w:szCs w:val="24"/>
        </w:rPr>
        <w:t xml:space="preserve">. Любой стратегический документ всех уровней власти базируется на </w:t>
      </w:r>
      <w:r w:rsidR="00C74241" w:rsidRPr="00491F7C">
        <w:rPr>
          <w:rFonts w:ascii="Verdana" w:hAnsi="Verdana" w:cs="Verdana"/>
          <w:b/>
          <w:color w:val="2B2B2A"/>
          <w:sz w:val="24"/>
          <w:szCs w:val="24"/>
        </w:rPr>
        <w:t>этой основе</w:t>
      </w:r>
      <w:r w:rsidR="003A6626" w:rsidRPr="00491F7C">
        <w:rPr>
          <w:rFonts w:ascii="Verdana" w:hAnsi="Verdana" w:cs="Verdana"/>
          <w:b/>
          <w:color w:val="2B2B2A"/>
          <w:sz w:val="24"/>
          <w:szCs w:val="24"/>
        </w:rPr>
        <w:t>.</w:t>
      </w:r>
    </w:p>
    <w:p w:rsidR="00491F7C" w:rsidRPr="00491F7C" w:rsidRDefault="006E2A50" w:rsidP="00491F7C">
      <w:pPr>
        <w:spacing w:before="120" w:after="120"/>
        <w:ind w:firstLine="567"/>
        <w:jc w:val="both"/>
        <w:rPr>
          <w:rFonts w:ascii="Verdana" w:hAnsi="Verdana" w:cs="Verdana"/>
          <w:color w:val="202122"/>
          <w:sz w:val="24"/>
          <w:szCs w:val="24"/>
          <w:shd w:val="clear" w:color="auto" w:fill="FFFFFF"/>
        </w:rPr>
      </w:pPr>
      <w:r w:rsidRPr="00491F7C">
        <w:rPr>
          <w:rFonts w:ascii="Verdana" w:hAnsi="Verdana" w:cs="Verdana"/>
          <w:color w:val="2B2B2A"/>
          <w:sz w:val="24"/>
          <w:szCs w:val="24"/>
        </w:rPr>
        <w:t>Цифровые данные по Алтайскому краю  и Республике Алтай собирает и обобщает Алтайкрайстат</w:t>
      </w:r>
      <w:r w:rsidRPr="00491F7C">
        <w:rPr>
          <w:rFonts w:ascii="Verdana" w:hAnsi="Verdana" w:cs="Verdana"/>
          <w:color w:val="202122"/>
          <w:sz w:val="24"/>
          <w:szCs w:val="24"/>
          <w:shd w:val="clear" w:color="auto" w:fill="FFFFFF"/>
        </w:rPr>
        <w:t>.</w:t>
      </w:r>
      <w:r w:rsidR="00491F7C">
        <w:rPr>
          <w:rFonts w:ascii="Verdana" w:hAnsi="Verdana" w:cs="Verdana"/>
          <w:color w:val="202122"/>
          <w:sz w:val="24"/>
          <w:szCs w:val="24"/>
          <w:shd w:val="clear" w:color="auto" w:fill="FFFFFF"/>
        </w:rPr>
        <w:t xml:space="preserve">    </w:t>
      </w:r>
      <w:r w:rsidR="00491F7C" w:rsidRPr="00491F7C">
        <w:rPr>
          <w:rFonts w:ascii="Verdana" w:hAnsi="Verdana" w:cs="Verdana"/>
          <w:color w:val="202122"/>
          <w:sz w:val="24"/>
          <w:szCs w:val="24"/>
          <w:shd w:val="clear" w:color="auto" w:fill="FFFFFF"/>
        </w:rPr>
        <w:t xml:space="preserve">Данные </w:t>
      </w:r>
      <w:r w:rsidR="00491F7C">
        <w:rPr>
          <w:rFonts w:ascii="Verdana" w:hAnsi="Verdana" w:cs="Verdana"/>
          <w:color w:val="202122"/>
          <w:sz w:val="24"/>
          <w:szCs w:val="24"/>
          <w:shd w:val="clear" w:color="auto" w:fill="FFFFFF"/>
        </w:rPr>
        <w:t>ведомства</w:t>
      </w:r>
      <w:r w:rsidR="00491F7C" w:rsidRPr="00491F7C">
        <w:rPr>
          <w:rFonts w:ascii="Verdana" w:hAnsi="Verdana" w:cs="Verdana"/>
          <w:color w:val="202122"/>
          <w:sz w:val="24"/>
          <w:szCs w:val="24"/>
          <w:shd w:val="clear" w:color="auto" w:fill="FFFFFF"/>
        </w:rPr>
        <w:t xml:space="preserve"> и других территориальных органов статистики страны поступают в Росстат. В </w:t>
      </w:r>
      <w:r w:rsidR="00491F7C">
        <w:rPr>
          <w:rFonts w:ascii="Verdana" w:hAnsi="Verdana" w:cs="Verdana"/>
          <w:color w:val="202122"/>
          <w:sz w:val="24"/>
          <w:szCs w:val="24"/>
          <w:shd w:val="clear" w:color="auto" w:fill="FFFFFF"/>
        </w:rPr>
        <w:t>информационных хранилищах</w:t>
      </w:r>
      <w:r w:rsidR="00491F7C" w:rsidRPr="00491F7C">
        <w:rPr>
          <w:rFonts w:ascii="Verdana" w:hAnsi="Verdana" w:cs="Verdana"/>
          <w:color w:val="202122"/>
          <w:sz w:val="24"/>
          <w:szCs w:val="24"/>
          <w:shd w:val="clear" w:color="auto" w:fill="FFFFFF"/>
        </w:rPr>
        <w:t xml:space="preserve"> этого цифрового гиганта содержатся данные о более 8 млн. объектах наблюдения, сюда ежемесячно поступает более 1,3 млн. отчетов, в среднем в различные системы записывается около 50 тыс. строк в секунду. Не случайно Федеральную службу государственной статистики называют цифровой фабрикой.</w:t>
      </w:r>
    </w:p>
    <w:p w:rsidR="00421677" w:rsidRPr="00491F7C" w:rsidRDefault="006E2A50" w:rsidP="00491F7C">
      <w:pPr>
        <w:spacing w:before="120" w:after="120"/>
        <w:ind w:firstLine="567"/>
        <w:jc w:val="both"/>
        <w:rPr>
          <w:rFonts w:ascii="Verdana" w:hAnsi="Verdana" w:cs="Verdana"/>
          <w:sz w:val="24"/>
          <w:szCs w:val="24"/>
        </w:rPr>
      </w:pPr>
      <w:r w:rsidRPr="00491F7C">
        <w:rPr>
          <w:rFonts w:ascii="Verdana" w:hAnsi="Verdana" w:cs="Verdana"/>
          <w:color w:val="202122"/>
          <w:sz w:val="24"/>
          <w:szCs w:val="24"/>
          <w:shd w:val="clear" w:color="auto" w:fill="FFFFFF"/>
        </w:rPr>
        <w:t xml:space="preserve">Непосредственное отношение к </w:t>
      </w:r>
      <w:r w:rsidR="001244B2" w:rsidRPr="00491F7C">
        <w:rPr>
          <w:rFonts w:ascii="Verdana" w:hAnsi="Verdana" w:cs="Verdana"/>
          <w:color w:val="202122"/>
          <w:sz w:val="24"/>
          <w:szCs w:val="24"/>
          <w:shd w:val="clear" w:color="auto" w:fill="FFFFFF"/>
        </w:rPr>
        <w:t>празднику</w:t>
      </w:r>
      <w:r w:rsidRPr="00491F7C">
        <w:rPr>
          <w:rFonts w:ascii="Verdana" w:hAnsi="Verdana" w:cs="Verdana"/>
          <w:color w:val="202122"/>
          <w:sz w:val="24"/>
          <w:szCs w:val="24"/>
          <w:shd w:val="clear" w:color="auto" w:fill="FFFFFF"/>
        </w:rPr>
        <w:t xml:space="preserve"> имеют п</w:t>
      </w:r>
      <w:r w:rsidR="001244B2" w:rsidRPr="00491F7C">
        <w:rPr>
          <w:rFonts w:ascii="Verdana" w:hAnsi="Verdana" w:cs="Verdana"/>
          <w:color w:val="202122"/>
          <w:sz w:val="24"/>
          <w:szCs w:val="24"/>
          <w:shd w:val="clear" w:color="auto" w:fill="FFFFFF"/>
        </w:rPr>
        <w:t xml:space="preserve">орядка 600 статистиков </w:t>
      </w:r>
      <w:r w:rsidR="00491F7C">
        <w:rPr>
          <w:rFonts w:ascii="Verdana" w:hAnsi="Verdana" w:cs="Verdana"/>
          <w:color w:val="202122"/>
          <w:sz w:val="24"/>
          <w:szCs w:val="24"/>
          <w:shd w:val="clear" w:color="auto" w:fill="FFFFFF"/>
        </w:rPr>
        <w:t>Алтайкрайстата</w:t>
      </w:r>
      <w:r w:rsidRPr="00491F7C">
        <w:rPr>
          <w:rFonts w:ascii="Verdana" w:hAnsi="Verdana" w:cs="Verdana"/>
          <w:color w:val="202122"/>
          <w:sz w:val="24"/>
          <w:szCs w:val="24"/>
        </w:rPr>
        <w:t xml:space="preserve">, </w:t>
      </w:r>
      <w:r w:rsidRPr="00491F7C">
        <w:rPr>
          <w:rFonts w:ascii="Verdana" w:hAnsi="Verdana" w:cs="Verdana"/>
          <w:sz w:val="24"/>
          <w:szCs w:val="24"/>
        </w:rPr>
        <w:t xml:space="preserve">414 </w:t>
      </w:r>
      <w:r w:rsidR="00421677" w:rsidRPr="00491F7C">
        <w:rPr>
          <w:rFonts w:ascii="Verdana" w:hAnsi="Verdana" w:cs="Verdana"/>
          <w:sz w:val="24"/>
          <w:szCs w:val="24"/>
        </w:rPr>
        <w:t xml:space="preserve">из них </w:t>
      </w:r>
      <w:r w:rsidR="001244B2" w:rsidRPr="00491F7C">
        <w:rPr>
          <w:rFonts w:ascii="Verdana" w:hAnsi="Verdana" w:cs="Verdana"/>
          <w:sz w:val="24"/>
          <w:szCs w:val="24"/>
        </w:rPr>
        <w:t xml:space="preserve">- </w:t>
      </w:r>
      <w:r w:rsidRPr="00491F7C">
        <w:rPr>
          <w:rFonts w:ascii="Verdana" w:hAnsi="Verdana" w:cs="Verdana"/>
          <w:sz w:val="24"/>
          <w:szCs w:val="24"/>
        </w:rPr>
        <w:t>государственны</w:t>
      </w:r>
      <w:r w:rsidR="001244B2" w:rsidRPr="00491F7C">
        <w:rPr>
          <w:rFonts w:ascii="Verdana" w:hAnsi="Verdana" w:cs="Verdana"/>
          <w:sz w:val="24"/>
          <w:szCs w:val="24"/>
        </w:rPr>
        <w:t>е</w:t>
      </w:r>
      <w:r w:rsidRPr="00491F7C">
        <w:rPr>
          <w:rFonts w:ascii="Verdana" w:hAnsi="Verdana" w:cs="Verdana"/>
          <w:sz w:val="24"/>
          <w:szCs w:val="24"/>
        </w:rPr>
        <w:t xml:space="preserve"> служащи</w:t>
      </w:r>
      <w:r w:rsidR="001244B2" w:rsidRPr="00491F7C">
        <w:rPr>
          <w:rFonts w:ascii="Verdana" w:hAnsi="Verdana" w:cs="Verdana"/>
          <w:sz w:val="24"/>
          <w:szCs w:val="24"/>
        </w:rPr>
        <w:t>е</w:t>
      </w:r>
      <w:r w:rsidR="00421677" w:rsidRPr="00491F7C">
        <w:rPr>
          <w:rFonts w:ascii="Verdana" w:hAnsi="Verdana" w:cs="Verdana"/>
          <w:sz w:val="24"/>
          <w:szCs w:val="24"/>
        </w:rPr>
        <w:t>, 93% составляют представительницы прекрасного пола.</w:t>
      </w:r>
    </w:p>
    <w:p w:rsidR="006E2A50" w:rsidRPr="00491F7C" w:rsidRDefault="006E2A50" w:rsidP="00491F7C">
      <w:pPr>
        <w:spacing w:before="120" w:after="120"/>
        <w:ind w:firstLine="567"/>
        <w:jc w:val="both"/>
        <w:rPr>
          <w:rFonts w:ascii="Verdana" w:hAnsi="Verdana" w:cs="Verdana"/>
          <w:color w:val="202122"/>
          <w:sz w:val="24"/>
          <w:szCs w:val="24"/>
        </w:rPr>
      </w:pPr>
      <w:r w:rsidRPr="00491F7C">
        <w:rPr>
          <w:rFonts w:ascii="Verdana" w:hAnsi="Verdana" w:cs="Verdana"/>
          <w:sz w:val="24"/>
          <w:szCs w:val="24"/>
        </w:rPr>
        <w:t xml:space="preserve">Более 96% работников </w:t>
      </w:r>
      <w:r w:rsidR="00491F7C">
        <w:rPr>
          <w:rFonts w:ascii="Verdana" w:hAnsi="Verdana" w:cs="Verdana"/>
          <w:sz w:val="24"/>
          <w:szCs w:val="24"/>
        </w:rPr>
        <w:t xml:space="preserve">двух Алтаев </w:t>
      </w:r>
      <w:r w:rsidR="00421677" w:rsidRPr="00491F7C">
        <w:rPr>
          <w:rFonts w:ascii="Verdana" w:hAnsi="Verdana" w:cs="Verdana"/>
          <w:sz w:val="24"/>
          <w:szCs w:val="24"/>
        </w:rPr>
        <w:t>имеют высшее образование, у трех -</w:t>
      </w:r>
      <w:r w:rsidRPr="00491F7C">
        <w:rPr>
          <w:rFonts w:ascii="Verdana" w:hAnsi="Verdana" w:cs="Verdana"/>
          <w:color w:val="202122"/>
          <w:sz w:val="24"/>
          <w:szCs w:val="24"/>
        </w:rPr>
        <w:t xml:space="preserve"> ученые степени кандидатов наук.</w:t>
      </w:r>
      <w:r w:rsidR="00421677" w:rsidRPr="00491F7C">
        <w:rPr>
          <w:rFonts w:ascii="Verdana" w:hAnsi="Verdana" w:cs="Verdana"/>
          <w:color w:val="202122"/>
          <w:sz w:val="24"/>
          <w:szCs w:val="24"/>
        </w:rPr>
        <w:t xml:space="preserve"> </w:t>
      </w:r>
      <w:r w:rsidRPr="00491F7C">
        <w:rPr>
          <w:rFonts w:ascii="Verdana" w:hAnsi="Verdana" w:cs="Verdana"/>
          <w:color w:val="202122"/>
          <w:sz w:val="24"/>
          <w:szCs w:val="24"/>
        </w:rPr>
        <w:t xml:space="preserve">Более половины </w:t>
      </w:r>
      <w:r w:rsidRPr="00491F7C">
        <w:rPr>
          <w:rFonts w:ascii="Verdana" w:hAnsi="Verdana" w:cs="Verdana"/>
          <w:sz w:val="24"/>
          <w:szCs w:val="24"/>
        </w:rPr>
        <w:t xml:space="preserve">(60%) </w:t>
      </w:r>
      <w:r w:rsidR="00F2242F" w:rsidRPr="00491F7C">
        <w:rPr>
          <w:rFonts w:ascii="Verdana" w:hAnsi="Verdana" w:cs="Verdana"/>
          <w:sz w:val="24"/>
          <w:szCs w:val="24"/>
        </w:rPr>
        <w:t>специалистов</w:t>
      </w:r>
      <w:r w:rsidRPr="00491F7C">
        <w:rPr>
          <w:rFonts w:ascii="Verdana" w:hAnsi="Verdana" w:cs="Verdana"/>
          <w:sz w:val="24"/>
          <w:szCs w:val="24"/>
        </w:rPr>
        <w:t xml:space="preserve"> </w:t>
      </w:r>
      <w:r w:rsidRPr="00491F7C">
        <w:rPr>
          <w:rFonts w:ascii="Verdana" w:hAnsi="Verdana" w:cs="Verdana"/>
          <w:color w:val="202122"/>
          <w:sz w:val="24"/>
          <w:szCs w:val="24"/>
        </w:rPr>
        <w:t xml:space="preserve">имеют стаж государственной гражданской службы более 15 лет. </w:t>
      </w:r>
      <w:r w:rsidR="00491F7C" w:rsidRPr="00491F7C">
        <w:rPr>
          <w:rFonts w:ascii="Verdana" w:hAnsi="Verdana" w:cs="Verdana"/>
          <w:color w:val="202122"/>
          <w:sz w:val="24"/>
          <w:szCs w:val="24"/>
        </w:rPr>
        <w:t>Средний возраст статистик</w:t>
      </w:r>
      <w:r w:rsidR="00491F7C">
        <w:rPr>
          <w:rFonts w:ascii="Verdana" w:hAnsi="Verdana" w:cs="Verdana"/>
          <w:color w:val="202122"/>
          <w:sz w:val="24"/>
          <w:szCs w:val="24"/>
        </w:rPr>
        <w:t>а</w:t>
      </w:r>
      <w:r w:rsidR="00491F7C" w:rsidRPr="00491F7C">
        <w:rPr>
          <w:rFonts w:ascii="Verdana" w:hAnsi="Verdana" w:cs="Verdana"/>
          <w:color w:val="202122"/>
          <w:sz w:val="24"/>
          <w:szCs w:val="24"/>
        </w:rPr>
        <w:t xml:space="preserve"> </w:t>
      </w:r>
      <w:r w:rsidR="00491F7C" w:rsidRPr="00491F7C">
        <w:rPr>
          <w:rFonts w:ascii="Verdana" w:hAnsi="Verdana" w:cs="Verdana"/>
          <w:sz w:val="24"/>
          <w:szCs w:val="24"/>
        </w:rPr>
        <w:t>— 46 лет</w:t>
      </w:r>
      <w:r w:rsidR="00491F7C" w:rsidRPr="00491F7C">
        <w:rPr>
          <w:rFonts w:ascii="Verdana" w:hAnsi="Verdana" w:cs="Verdana"/>
          <w:color w:val="202122"/>
          <w:sz w:val="24"/>
          <w:szCs w:val="24"/>
        </w:rPr>
        <w:t>.</w:t>
      </w:r>
    </w:p>
    <w:p w:rsidR="00B77D14" w:rsidRPr="00B248B7" w:rsidRDefault="00B77D14" w:rsidP="00B248B7">
      <w:pPr>
        <w:ind w:firstLine="567"/>
        <w:jc w:val="both"/>
        <w:rPr>
          <w:rFonts w:ascii="Verdana" w:hAnsi="Verdana" w:cs="Verdana"/>
          <w:color w:val="2B2B2A"/>
          <w:sz w:val="24"/>
          <w:szCs w:val="24"/>
        </w:rPr>
      </w:pPr>
      <w:r w:rsidRPr="00491F7C">
        <w:rPr>
          <w:rFonts w:ascii="Verdana" w:hAnsi="Verdana" w:cs="Verdana"/>
          <w:color w:val="2B2B2A"/>
          <w:sz w:val="24"/>
          <w:szCs w:val="24"/>
        </w:rPr>
        <w:t>Как отметила руководитель Алтайкрайстата Ольга Ситникова, с</w:t>
      </w:r>
      <w:r w:rsidR="007D6A7B" w:rsidRPr="00491F7C">
        <w:rPr>
          <w:rFonts w:ascii="Verdana" w:hAnsi="Verdana" w:cs="Verdana"/>
          <w:color w:val="2B2B2A"/>
          <w:sz w:val="24"/>
          <w:szCs w:val="24"/>
        </w:rPr>
        <w:t>татистические результаты</w:t>
      </w:r>
      <w:r w:rsidR="00B248B7">
        <w:rPr>
          <w:rFonts w:ascii="Verdana" w:hAnsi="Verdana" w:cs="Verdana"/>
          <w:color w:val="2B2B2A"/>
          <w:sz w:val="24"/>
          <w:szCs w:val="24"/>
        </w:rPr>
        <w:t xml:space="preserve"> общедоступны и</w:t>
      </w:r>
      <w:r w:rsidR="007D6A7B" w:rsidRPr="00491F7C">
        <w:rPr>
          <w:rFonts w:ascii="Verdana" w:hAnsi="Verdana" w:cs="Verdana"/>
          <w:color w:val="2B2B2A"/>
          <w:sz w:val="24"/>
          <w:szCs w:val="24"/>
        </w:rPr>
        <w:t xml:space="preserve"> публикуются в открытых источниках – на официальных сайтах Росстата и Алтайкрайстата,</w:t>
      </w:r>
      <w:r w:rsidR="00B248B7">
        <w:rPr>
          <w:rFonts w:ascii="Verdana" w:hAnsi="Verdana" w:cs="Verdana"/>
          <w:color w:val="2B2B2A"/>
          <w:sz w:val="24"/>
          <w:szCs w:val="24"/>
        </w:rPr>
        <w:t xml:space="preserve"> а также</w:t>
      </w:r>
      <w:r w:rsidR="007D6A7B" w:rsidRPr="00491F7C">
        <w:rPr>
          <w:rFonts w:ascii="Verdana" w:hAnsi="Verdana" w:cs="Verdana"/>
          <w:color w:val="2B2B2A"/>
          <w:sz w:val="24"/>
          <w:szCs w:val="24"/>
        </w:rPr>
        <w:t xml:space="preserve"> в Единой межведомственной информационно-статистической системе (ЕМИСС).</w:t>
      </w:r>
    </w:p>
    <w:p w:rsidR="00DC52C8" w:rsidRPr="00491F7C" w:rsidRDefault="007D6A7B" w:rsidP="00491F7C">
      <w:pPr>
        <w:spacing w:after="200"/>
        <w:ind w:firstLine="567"/>
        <w:jc w:val="both"/>
        <w:rPr>
          <w:rFonts w:ascii="Verdana" w:hAnsi="Verdana" w:cs="Verdana"/>
          <w:color w:val="2B2B2A"/>
          <w:sz w:val="24"/>
          <w:szCs w:val="24"/>
        </w:rPr>
      </w:pPr>
      <w:r w:rsidRPr="00491F7C">
        <w:rPr>
          <w:rFonts w:ascii="Verdana" w:hAnsi="Verdana" w:cs="Verdana"/>
          <w:color w:val="000000"/>
          <w:sz w:val="24"/>
          <w:szCs w:val="24"/>
          <w:shd w:val="clear" w:color="auto" w:fill="FFFFFF"/>
        </w:rPr>
        <w:t>Юбилейный</w:t>
      </w:r>
      <w:r w:rsidR="00B77D14" w:rsidRPr="00491F7C">
        <w:rPr>
          <w:rFonts w:ascii="Verdana" w:hAnsi="Verdana" w:cs="Verdana"/>
          <w:color w:val="000000"/>
          <w:sz w:val="24"/>
          <w:szCs w:val="24"/>
          <w:shd w:val="clear" w:color="auto" w:fill="FFFFFF"/>
        </w:rPr>
        <w:t>, десятый,</w:t>
      </w:r>
      <w:r w:rsidRPr="00491F7C">
        <w:rPr>
          <w:rFonts w:ascii="Verdana" w:hAnsi="Verdana" w:cs="Verdana"/>
          <w:color w:val="000000"/>
          <w:sz w:val="24"/>
          <w:szCs w:val="24"/>
          <w:shd w:val="clear" w:color="auto" w:fill="FFFFFF"/>
        </w:rPr>
        <w:t xml:space="preserve"> Всемирный День статистики проходит в нашей стране под флагом подготовки к </w:t>
      </w:r>
      <w:r w:rsidR="00B77D14" w:rsidRPr="00491F7C">
        <w:rPr>
          <w:rFonts w:ascii="Verdana" w:hAnsi="Verdana" w:cs="Verdana"/>
          <w:color w:val="000000"/>
          <w:sz w:val="24"/>
          <w:szCs w:val="24"/>
          <w:shd w:val="clear" w:color="auto" w:fill="FFFFFF"/>
        </w:rPr>
        <w:t xml:space="preserve">предстоящей </w:t>
      </w:r>
      <w:r w:rsidRPr="00491F7C">
        <w:rPr>
          <w:rFonts w:ascii="Verdana" w:hAnsi="Verdana" w:cs="Verdana"/>
          <w:color w:val="000000"/>
          <w:sz w:val="24"/>
          <w:szCs w:val="24"/>
          <w:shd w:val="clear" w:color="auto" w:fill="FFFFFF"/>
        </w:rPr>
        <w:t>Всерос</w:t>
      </w:r>
      <w:r w:rsidR="00B77D14" w:rsidRPr="00491F7C">
        <w:rPr>
          <w:rFonts w:ascii="Verdana" w:hAnsi="Verdana" w:cs="Verdana"/>
          <w:color w:val="000000"/>
          <w:sz w:val="24"/>
          <w:szCs w:val="24"/>
          <w:shd w:val="clear" w:color="auto" w:fill="FFFFFF"/>
        </w:rPr>
        <w:t>сийской переписи населения</w:t>
      </w:r>
      <w:r w:rsidR="00B248B7">
        <w:rPr>
          <w:rFonts w:ascii="Verdana" w:hAnsi="Verdana" w:cs="Verdana"/>
          <w:color w:val="000000"/>
          <w:sz w:val="24"/>
          <w:szCs w:val="24"/>
          <w:shd w:val="clear" w:color="auto" w:fill="FFFFFF"/>
        </w:rPr>
        <w:t xml:space="preserve">. Она </w:t>
      </w:r>
      <w:r w:rsidR="00B77D14" w:rsidRPr="00491F7C">
        <w:rPr>
          <w:rFonts w:ascii="Verdana" w:hAnsi="Verdana" w:cs="Verdana"/>
          <w:color w:val="000000"/>
          <w:sz w:val="24"/>
          <w:szCs w:val="24"/>
          <w:shd w:val="clear" w:color="auto" w:fill="FFFFFF"/>
        </w:rPr>
        <w:t>состоится уже в апреле 2021 года и затронет каждого жителя нашей страны.</w:t>
      </w:r>
      <w:r w:rsidR="00491F7C" w:rsidRPr="00491F7C">
        <w:rPr>
          <w:rFonts w:ascii="Verdana" w:hAnsi="Verdana" w:cs="Verdana"/>
          <w:color w:val="2B2B2A"/>
          <w:sz w:val="24"/>
          <w:szCs w:val="24"/>
        </w:rPr>
        <w:t xml:space="preserve"> </w:t>
      </w:r>
      <w:r w:rsidRPr="00491F7C">
        <w:rPr>
          <w:rFonts w:ascii="Verdana" w:hAnsi="Verdana" w:cs="Verdana"/>
          <w:color w:val="000000"/>
          <w:sz w:val="24"/>
          <w:szCs w:val="24"/>
          <w:shd w:val="clear" w:color="auto" w:fill="FFFFFF"/>
        </w:rPr>
        <w:t>Это масштабное мероприятие впервые пройдёт в цифровом формате, с использованием планшетных компьютеров, практически в режиме онлайн.</w:t>
      </w:r>
      <w:r w:rsidRPr="00491F7C">
        <w:rPr>
          <w:rFonts w:ascii="Arial" w:hAnsi="Arial" w:cs="Arial"/>
          <w:bCs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 </w:t>
      </w:r>
      <w:r w:rsidRPr="00491F7C">
        <w:rPr>
          <w:rFonts w:ascii="Verdana" w:hAnsi="Verdana" w:cs="Verdana"/>
          <w:bCs/>
          <w:color w:val="000000"/>
          <w:sz w:val="24"/>
          <w:szCs w:val="24"/>
          <w:shd w:val="clear" w:color="auto" w:fill="FFFFFF"/>
        </w:rPr>
        <w:t xml:space="preserve">Впервые будет предоставлена возможность самостоятельно заполнить электронный переписной  лист </w:t>
      </w:r>
      <w:r w:rsidRPr="00491F7C">
        <w:rPr>
          <w:rFonts w:ascii="Verdana" w:hAnsi="Verdana" w:cs="Verdana"/>
          <w:bCs/>
          <w:color w:val="000000"/>
          <w:sz w:val="24"/>
          <w:szCs w:val="24"/>
          <w:shd w:val="clear" w:color="auto" w:fill="FFFFFF"/>
        </w:rPr>
        <w:lastRenderedPageBreak/>
        <w:t xml:space="preserve">на себя и членов своей семьи на Едином портале государственных услуг (Gosuslugi.ru). </w:t>
      </w:r>
    </w:p>
    <w:p w:rsidR="00DC52C8" w:rsidRDefault="00DC52C8">
      <w:pPr>
        <w:jc w:val="both"/>
      </w:pPr>
    </w:p>
    <w:p w:rsidR="00526562" w:rsidRDefault="007D6A7B">
      <w:pPr>
        <w:jc w:val="both"/>
        <w:rPr>
          <w:rFonts w:ascii="Verdana" w:hAnsi="Verdana" w:cs="Verdana"/>
          <w:color w:val="202122"/>
          <w:shd w:val="clear" w:color="auto" w:fill="FFFFFF"/>
        </w:rPr>
      </w:pPr>
      <w:r>
        <w:rPr>
          <w:rFonts w:ascii="Verdana" w:hAnsi="Verdana"/>
        </w:rPr>
        <w:t>#перепись #ВПН2020 #</w:t>
      </w:r>
      <w:proofErr w:type="spellStart"/>
      <w:r>
        <w:rPr>
          <w:rFonts w:ascii="Verdana" w:hAnsi="Verdana"/>
        </w:rPr>
        <w:t>переписьнаселения</w:t>
      </w:r>
      <w:proofErr w:type="spellEnd"/>
      <w:r>
        <w:rPr>
          <w:rFonts w:ascii="Verdana" w:hAnsi="Verdana"/>
        </w:rPr>
        <w:t xml:space="preserve"> #перепись2020</w:t>
      </w:r>
      <w:r w:rsidR="00526562" w:rsidRPr="00526562">
        <w:rPr>
          <w:rFonts w:ascii="Verdana" w:hAnsi="Verdana" w:cs="Verdana"/>
          <w:color w:val="202122"/>
          <w:shd w:val="clear" w:color="auto" w:fill="FFFFFF"/>
        </w:rPr>
        <w:t xml:space="preserve"> </w:t>
      </w:r>
    </w:p>
    <w:p w:rsidR="00B248B7" w:rsidRDefault="00B248B7">
      <w:pPr>
        <w:jc w:val="both"/>
        <w:rPr>
          <w:rFonts w:ascii="Verdana" w:hAnsi="Verdana" w:cs="Verdana"/>
          <w:color w:val="202122"/>
          <w:shd w:val="clear" w:color="auto" w:fill="FFFFFF"/>
        </w:rPr>
      </w:pPr>
    </w:p>
    <w:p w:rsidR="00496E8E" w:rsidRDefault="00496E8E">
      <w:pPr>
        <w:jc w:val="both"/>
        <w:rPr>
          <w:rFonts w:ascii="Verdana" w:hAnsi="Verdana" w:cs="Verdana"/>
          <w:color w:val="202122"/>
          <w:shd w:val="clear" w:color="auto" w:fill="FFFFFF"/>
        </w:rPr>
      </w:pPr>
    </w:p>
    <w:p w:rsidR="00496E8E" w:rsidRDefault="00496E8E">
      <w:pPr>
        <w:jc w:val="both"/>
        <w:rPr>
          <w:rFonts w:ascii="Verdana" w:hAnsi="Verdana" w:cs="Verdana"/>
          <w:color w:val="202122"/>
          <w:shd w:val="clear" w:color="auto" w:fill="FFFFFF"/>
        </w:rPr>
      </w:pPr>
    </w:p>
    <w:p w:rsidR="00496E8E" w:rsidRPr="00496E8E" w:rsidRDefault="00496E8E" w:rsidP="00496E8E">
      <w:pPr>
        <w:jc w:val="both"/>
        <w:rPr>
          <w:rFonts w:ascii="Verdana" w:hAnsi="Verdana" w:cs="Verdana"/>
          <w:color w:val="202122"/>
          <w:shd w:val="clear" w:color="auto" w:fill="FFFFFF"/>
        </w:rPr>
      </w:pPr>
    </w:p>
    <w:p w:rsidR="00496E8E" w:rsidRPr="00496E8E" w:rsidRDefault="00496E8E" w:rsidP="00496E8E">
      <w:pPr>
        <w:jc w:val="both"/>
        <w:rPr>
          <w:rFonts w:ascii="Verdana" w:hAnsi="Verdana" w:cs="Verdana"/>
          <w:color w:val="202122"/>
          <w:shd w:val="clear" w:color="auto" w:fill="FFFFFF"/>
        </w:rPr>
      </w:pPr>
    </w:p>
    <w:p w:rsidR="00496E8E" w:rsidRPr="00496E8E" w:rsidRDefault="00496E8E" w:rsidP="00496E8E">
      <w:pPr>
        <w:jc w:val="both"/>
        <w:rPr>
          <w:rFonts w:ascii="Verdana" w:hAnsi="Verdana" w:cs="Verdana"/>
          <w:color w:val="202122"/>
          <w:sz w:val="24"/>
          <w:szCs w:val="24"/>
          <w:shd w:val="clear" w:color="auto" w:fill="FFFFFF"/>
        </w:rPr>
      </w:pPr>
      <w:r w:rsidRPr="00496E8E">
        <w:rPr>
          <w:rFonts w:ascii="Verdana" w:hAnsi="Verdana" w:cs="Verdana"/>
          <w:color w:val="202122"/>
          <w:sz w:val="24"/>
          <w:szCs w:val="24"/>
          <w:shd w:val="clear" w:color="auto" w:fill="FFFFFF"/>
        </w:rPr>
        <w:t xml:space="preserve">Руководитель                                           </w:t>
      </w:r>
      <w:r>
        <w:rPr>
          <w:rFonts w:ascii="Verdana" w:hAnsi="Verdana" w:cs="Verdana"/>
          <w:color w:val="202122"/>
          <w:sz w:val="24"/>
          <w:szCs w:val="24"/>
          <w:shd w:val="clear" w:color="auto" w:fill="FFFFFF"/>
        </w:rPr>
        <w:t xml:space="preserve">           </w:t>
      </w:r>
      <w:r w:rsidRPr="00496E8E">
        <w:rPr>
          <w:rFonts w:ascii="Verdana" w:hAnsi="Verdana" w:cs="Verdana"/>
          <w:color w:val="202122"/>
          <w:sz w:val="24"/>
          <w:szCs w:val="24"/>
          <w:shd w:val="clear" w:color="auto" w:fill="FFFFFF"/>
        </w:rPr>
        <w:t xml:space="preserve">             О.В. Ситникова</w:t>
      </w:r>
    </w:p>
    <w:p w:rsidR="00496E8E" w:rsidRPr="00496E8E" w:rsidRDefault="00496E8E" w:rsidP="00496E8E">
      <w:pPr>
        <w:jc w:val="both"/>
        <w:rPr>
          <w:rFonts w:ascii="Verdana" w:hAnsi="Verdana" w:cs="Verdana"/>
          <w:color w:val="202122"/>
          <w:sz w:val="24"/>
          <w:szCs w:val="24"/>
          <w:shd w:val="clear" w:color="auto" w:fill="FFFFFF"/>
        </w:rPr>
      </w:pPr>
    </w:p>
    <w:p w:rsidR="00496E8E" w:rsidRPr="00496E8E" w:rsidRDefault="00496E8E" w:rsidP="00496E8E">
      <w:pPr>
        <w:jc w:val="both"/>
        <w:rPr>
          <w:rFonts w:ascii="Verdana" w:hAnsi="Verdana" w:cs="Verdana"/>
          <w:color w:val="202122"/>
          <w:shd w:val="clear" w:color="auto" w:fill="FFFFFF"/>
        </w:rPr>
      </w:pPr>
    </w:p>
    <w:p w:rsidR="00496E8E" w:rsidRDefault="00496E8E">
      <w:pPr>
        <w:jc w:val="both"/>
        <w:rPr>
          <w:rFonts w:ascii="Verdana" w:hAnsi="Verdana" w:cs="Verdana"/>
          <w:color w:val="202122"/>
          <w:shd w:val="clear" w:color="auto" w:fill="FFFFFF"/>
        </w:rPr>
      </w:pPr>
    </w:p>
    <w:p w:rsidR="00B248B7" w:rsidRDefault="00B248B7">
      <w:pPr>
        <w:jc w:val="both"/>
        <w:rPr>
          <w:rFonts w:ascii="Verdana" w:hAnsi="Verdana" w:cs="Verdana"/>
          <w:color w:val="202122"/>
          <w:shd w:val="clear" w:color="auto" w:fill="FFFFFF"/>
        </w:rPr>
      </w:pPr>
    </w:p>
    <w:p w:rsidR="00B248B7" w:rsidRDefault="00B248B7">
      <w:pPr>
        <w:jc w:val="both"/>
        <w:rPr>
          <w:rFonts w:ascii="Verdana" w:hAnsi="Verdana" w:cs="Verdana"/>
          <w:color w:val="202122"/>
          <w:shd w:val="clear" w:color="auto" w:fill="FFFFFF"/>
        </w:rPr>
      </w:pPr>
    </w:p>
    <w:p w:rsidR="00B248B7" w:rsidRDefault="00B248B7">
      <w:pPr>
        <w:jc w:val="both"/>
        <w:rPr>
          <w:rFonts w:ascii="Verdana" w:hAnsi="Verdana" w:cs="Verdana"/>
          <w:color w:val="202122"/>
          <w:shd w:val="clear" w:color="auto" w:fill="FFFFFF"/>
        </w:rPr>
      </w:pPr>
    </w:p>
    <w:p w:rsidR="00DC52C8" w:rsidRDefault="00DC52C8">
      <w:pPr>
        <w:jc w:val="both"/>
      </w:pPr>
    </w:p>
    <w:sectPr w:rsidR="00DC52C8" w:rsidSect="00B248B7">
      <w:pgSz w:w="11906" w:h="16838"/>
      <w:pgMar w:top="567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0A" w:rsidRDefault="00164D0A">
      <w:r>
        <w:separator/>
      </w:r>
    </w:p>
  </w:endnote>
  <w:endnote w:type="continuationSeparator" w:id="0">
    <w:p w:rsidR="00164D0A" w:rsidRDefault="0016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0A" w:rsidRDefault="00164D0A">
      <w:r>
        <w:rPr>
          <w:color w:val="000000"/>
        </w:rPr>
        <w:separator/>
      </w:r>
    </w:p>
  </w:footnote>
  <w:footnote w:type="continuationSeparator" w:id="0">
    <w:p w:rsidR="00164D0A" w:rsidRDefault="00164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C8"/>
    <w:rsid w:val="001244B2"/>
    <w:rsid w:val="00164D0A"/>
    <w:rsid w:val="001A538F"/>
    <w:rsid w:val="00305373"/>
    <w:rsid w:val="00320467"/>
    <w:rsid w:val="003A6626"/>
    <w:rsid w:val="00421677"/>
    <w:rsid w:val="00491F7C"/>
    <w:rsid w:val="00496E8E"/>
    <w:rsid w:val="00526562"/>
    <w:rsid w:val="006E2A50"/>
    <w:rsid w:val="007D6A7B"/>
    <w:rsid w:val="008E52D2"/>
    <w:rsid w:val="00B248B7"/>
    <w:rsid w:val="00B77D14"/>
    <w:rsid w:val="00C07B3A"/>
    <w:rsid w:val="00C74241"/>
    <w:rsid w:val="00CD3B46"/>
    <w:rsid w:val="00DC52C8"/>
    <w:rsid w:val="00E330B8"/>
    <w:rsid w:val="00EB6BE0"/>
    <w:rsid w:val="00F2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E w:val="0"/>
      <w:autoSpaceDN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E w:val="0"/>
      <w:autoSpaceDN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3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stat.gk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Светлана Юрьевна</dc:creator>
  <cp:lastModifiedBy>Баева Светлана Юрьевна</cp:lastModifiedBy>
  <cp:revision>3</cp:revision>
  <cp:lastPrinted>2020-10-14T09:10:00Z</cp:lastPrinted>
  <dcterms:created xsi:type="dcterms:W3CDTF">2020-10-14T09:15:00Z</dcterms:created>
  <dcterms:modified xsi:type="dcterms:W3CDTF">2020-10-15T04:53:00Z</dcterms:modified>
</cp:coreProperties>
</file>